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571B2" w14:textId="77777777" w:rsidR="00550199" w:rsidRDefault="00AD2165" w:rsidP="008B6110">
      <w:pPr>
        <w:rPr>
          <w:rFonts w:ascii="Times New Roman" w:hAnsi="Times New Roman" w:cs="Times New Roman"/>
          <w:sz w:val="24"/>
          <w:szCs w:val="24"/>
        </w:rPr>
      </w:pPr>
      <w:r w:rsidRPr="000F5C30">
        <w:rPr>
          <w:rFonts w:ascii="Times New Roman" w:hAnsi="Times New Roman" w:cs="Times New Roman"/>
          <w:sz w:val="24"/>
          <w:szCs w:val="24"/>
        </w:rPr>
        <w:tab/>
      </w:r>
    </w:p>
    <w:p w14:paraId="389FE428" w14:textId="1E5ECB69" w:rsidR="00A81BE0" w:rsidRPr="00550199" w:rsidRDefault="00550199" w:rsidP="0055019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8B6110" w:rsidRPr="00550199">
        <w:rPr>
          <w:rFonts w:ascii="Times New Roman" w:hAnsi="Times New Roman" w:cs="Times New Roman"/>
          <w:b/>
          <w:sz w:val="26"/>
          <w:szCs w:val="26"/>
        </w:rPr>
        <w:t>OGŁOSZENIE O SPRZEDAŻY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81BE0" w:rsidRPr="00550199">
        <w:rPr>
          <w:rFonts w:ascii="Times New Roman" w:hAnsi="Times New Roman" w:cs="Times New Roman"/>
          <w:b/>
          <w:sz w:val="26"/>
          <w:szCs w:val="26"/>
        </w:rPr>
        <w:t>DZIAŁEK NIEZABUDOWANYCH</w:t>
      </w:r>
    </w:p>
    <w:p w14:paraId="21642DD4" w14:textId="77777777" w:rsidR="00A81BE0" w:rsidRPr="00550199" w:rsidRDefault="00A81BE0" w:rsidP="008B6110">
      <w:pPr>
        <w:rPr>
          <w:rFonts w:ascii="Times New Roman" w:hAnsi="Times New Roman" w:cs="Times New Roman"/>
          <w:b/>
          <w:sz w:val="26"/>
          <w:szCs w:val="26"/>
        </w:rPr>
      </w:pPr>
    </w:p>
    <w:p w14:paraId="1E350FC4" w14:textId="68103302" w:rsidR="00A81BE0" w:rsidRPr="00550199" w:rsidRDefault="00A81BE0" w:rsidP="008B6110">
      <w:pPr>
        <w:rPr>
          <w:rFonts w:ascii="Times New Roman" w:hAnsi="Times New Roman" w:cs="Times New Roman"/>
          <w:bCs/>
          <w:sz w:val="24"/>
          <w:szCs w:val="24"/>
        </w:rPr>
      </w:pPr>
      <w:r w:rsidRPr="00550199">
        <w:rPr>
          <w:rFonts w:ascii="Times New Roman" w:hAnsi="Times New Roman" w:cs="Times New Roman"/>
          <w:bCs/>
          <w:sz w:val="24"/>
          <w:szCs w:val="24"/>
        </w:rPr>
        <w:t>Syndyk m</w:t>
      </w:r>
      <w:r w:rsidR="0021337F" w:rsidRPr="00550199">
        <w:rPr>
          <w:rFonts w:ascii="Times New Roman" w:hAnsi="Times New Roman" w:cs="Times New Roman"/>
          <w:bCs/>
          <w:sz w:val="24"/>
          <w:szCs w:val="24"/>
        </w:rPr>
        <w:t>asy</w:t>
      </w:r>
      <w:r w:rsidR="0021337F" w:rsidRPr="00550199">
        <w:rPr>
          <w:rFonts w:ascii="Times New Roman" w:hAnsi="Times New Roman" w:cs="Times New Roman"/>
          <w:sz w:val="24"/>
          <w:szCs w:val="24"/>
        </w:rPr>
        <w:t xml:space="preserve"> upadłości</w:t>
      </w:r>
      <w:r w:rsidR="00E64D78" w:rsidRPr="00550199">
        <w:rPr>
          <w:rFonts w:ascii="Times New Roman" w:hAnsi="Times New Roman" w:cs="Times New Roman"/>
          <w:sz w:val="24"/>
          <w:szCs w:val="24"/>
        </w:rPr>
        <w:t xml:space="preserve"> w postępowaniu upadłościowym</w:t>
      </w:r>
      <w:r w:rsidR="009277BB" w:rsidRPr="00550199">
        <w:rPr>
          <w:rFonts w:ascii="Times New Roman" w:hAnsi="Times New Roman" w:cs="Times New Roman"/>
          <w:sz w:val="24"/>
          <w:szCs w:val="24"/>
        </w:rPr>
        <w:t xml:space="preserve"> </w:t>
      </w:r>
      <w:r w:rsidR="009277BB" w:rsidRPr="00550199">
        <w:rPr>
          <w:rFonts w:ascii="Times New Roman" w:hAnsi="Times New Roman" w:cs="Times New Roman"/>
          <w:bCs/>
          <w:sz w:val="24"/>
          <w:szCs w:val="24"/>
        </w:rPr>
        <w:t>INSTALBUD-RZESZÓW Sp. z o.o. z/s w Rzeszowie</w:t>
      </w:r>
      <w:r w:rsidR="008B6110" w:rsidRPr="005501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50199">
        <w:rPr>
          <w:rFonts w:ascii="Times New Roman" w:hAnsi="Times New Roman" w:cs="Times New Roman"/>
          <w:bCs/>
          <w:sz w:val="24"/>
          <w:szCs w:val="24"/>
        </w:rPr>
        <w:t xml:space="preserve">ogłasza przetarg na sprzedaż </w:t>
      </w:r>
      <w:bookmarkStart w:id="0" w:name="_Hlk196919999"/>
      <w:r w:rsidRPr="00550199">
        <w:rPr>
          <w:rFonts w:ascii="Times New Roman" w:hAnsi="Times New Roman" w:cs="Times New Roman"/>
          <w:bCs/>
          <w:sz w:val="24"/>
          <w:szCs w:val="24"/>
        </w:rPr>
        <w:t>nieruchomości niezabudowanych</w:t>
      </w:r>
      <w:r w:rsidR="00550199" w:rsidRPr="00550199">
        <w:rPr>
          <w:rFonts w:ascii="Times New Roman" w:hAnsi="Times New Roman" w:cs="Times New Roman"/>
          <w:bCs/>
          <w:sz w:val="24"/>
          <w:szCs w:val="24"/>
        </w:rPr>
        <w:t xml:space="preserve"> położonych w obrębie Rudna Mała, gmina Głogów Małopolski, woj. podkarpackie dla których prowadzona jest </w:t>
      </w:r>
      <w:r w:rsidR="00550199" w:rsidRPr="003B4CD7">
        <w:rPr>
          <w:rFonts w:ascii="Times New Roman" w:hAnsi="Times New Roman" w:cs="Times New Roman"/>
          <w:bCs/>
          <w:sz w:val="24"/>
          <w:szCs w:val="24"/>
        </w:rPr>
        <w:t>KW nr RZ1Z/00143982/7</w:t>
      </w:r>
      <w:r w:rsidR="00550199" w:rsidRPr="005501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501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50199">
        <w:rPr>
          <w:rFonts w:ascii="Times New Roman" w:hAnsi="Times New Roman" w:cs="Times New Roman"/>
          <w:bCs/>
          <w:sz w:val="24"/>
          <w:szCs w:val="24"/>
        </w:rPr>
        <w:t>tj</w:t>
      </w:r>
      <w:proofErr w:type="spellEnd"/>
      <w:r w:rsidRPr="00550199">
        <w:rPr>
          <w:rFonts w:ascii="Times New Roman" w:hAnsi="Times New Roman" w:cs="Times New Roman"/>
          <w:bCs/>
          <w:sz w:val="24"/>
          <w:szCs w:val="24"/>
        </w:rPr>
        <w:t>:</w:t>
      </w:r>
    </w:p>
    <w:p w14:paraId="2215A392" w14:textId="77777777" w:rsidR="00550199" w:rsidRPr="00550199" w:rsidRDefault="00550199" w:rsidP="00550199">
      <w:pPr>
        <w:pStyle w:val="Domylny"/>
        <w:numPr>
          <w:ilvl w:val="0"/>
          <w:numId w:val="29"/>
        </w:numPr>
        <w:spacing w:line="240" w:lineRule="auto"/>
        <w:rPr>
          <w:b/>
          <w:bCs/>
          <w:sz w:val="24"/>
          <w:szCs w:val="24"/>
        </w:rPr>
      </w:pPr>
    </w:p>
    <w:p w14:paraId="389D9646" w14:textId="40187B57" w:rsidR="00A81BE0" w:rsidRPr="00550199" w:rsidRDefault="00A81BE0" w:rsidP="00550199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  <w:r w:rsidRPr="00550199">
        <w:rPr>
          <w:b/>
          <w:sz w:val="24"/>
          <w:szCs w:val="24"/>
        </w:rPr>
        <w:t>Nieruchomości nr 1</w:t>
      </w:r>
      <w:r w:rsidRPr="00550199">
        <w:rPr>
          <w:bCs/>
          <w:sz w:val="24"/>
          <w:szCs w:val="24"/>
        </w:rPr>
        <w:t xml:space="preserve"> składająca się z działek  </w:t>
      </w:r>
      <w:r w:rsidRPr="00550199">
        <w:rPr>
          <w:sz w:val="24"/>
          <w:szCs w:val="24"/>
        </w:rPr>
        <w:t xml:space="preserve">nr 3364 o pow. 0,1594 ha, nr 3370 </w:t>
      </w:r>
      <w:r w:rsidR="00550199">
        <w:rPr>
          <w:sz w:val="24"/>
          <w:szCs w:val="24"/>
        </w:rPr>
        <w:br/>
      </w:r>
      <w:r w:rsidRPr="00550199">
        <w:rPr>
          <w:sz w:val="24"/>
          <w:szCs w:val="24"/>
        </w:rPr>
        <w:t>o pow. 0,2079 ha, nr 3371 o pow. 0,1185 ha</w:t>
      </w:r>
      <w:r w:rsidR="00550199" w:rsidRPr="00550199">
        <w:rPr>
          <w:sz w:val="24"/>
          <w:szCs w:val="24"/>
        </w:rPr>
        <w:t xml:space="preserve">, </w:t>
      </w:r>
      <w:r w:rsidR="00550199" w:rsidRPr="00550199">
        <w:rPr>
          <w:b/>
          <w:bCs/>
          <w:sz w:val="24"/>
          <w:szCs w:val="24"/>
        </w:rPr>
        <w:t xml:space="preserve">których łączna cena wywołania wynosi </w:t>
      </w:r>
      <w:r w:rsidR="00C1671B">
        <w:rPr>
          <w:b/>
          <w:bCs/>
          <w:sz w:val="24"/>
          <w:szCs w:val="24"/>
        </w:rPr>
        <w:t>2</w:t>
      </w:r>
      <w:r w:rsidR="00E12BD5">
        <w:rPr>
          <w:b/>
          <w:bCs/>
          <w:sz w:val="24"/>
          <w:szCs w:val="24"/>
        </w:rPr>
        <w:t>0</w:t>
      </w:r>
      <w:r w:rsidR="00C1671B">
        <w:rPr>
          <w:b/>
          <w:bCs/>
          <w:sz w:val="24"/>
          <w:szCs w:val="24"/>
        </w:rPr>
        <w:t>0</w:t>
      </w:r>
      <w:r w:rsidR="00550199" w:rsidRPr="00550199">
        <w:rPr>
          <w:b/>
          <w:bCs/>
          <w:sz w:val="24"/>
          <w:szCs w:val="24"/>
        </w:rPr>
        <w:t>.000,00 zł</w:t>
      </w:r>
    </w:p>
    <w:p w14:paraId="038BDA6E" w14:textId="109AC0F7" w:rsidR="00A81BE0" w:rsidRPr="00550199" w:rsidRDefault="00A81BE0" w:rsidP="00550199">
      <w:pPr>
        <w:pStyle w:val="Akapitzlist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E531CB" w14:textId="7A8A94C5" w:rsidR="00A81BE0" w:rsidRPr="00550199" w:rsidRDefault="00A81BE0" w:rsidP="00550199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  <w:r w:rsidRPr="00550199">
        <w:rPr>
          <w:b/>
          <w:sz w:val="24"/>
          <w:szCs w:val="24"/>
        </w:rPr>
        <w:t>Nieruchomość nr 2</w:t>
      </w:r>
      <w:r w:rsidR="00550199" w:rsidRPr="00550199">
        <w:rPr>
          <w:sz w:val="24"/>
          <w:szCs w:val="24"/>
        </w:rPr>
        <w:t xml:space="preserve"> składająca się z działek </w:t>
      </w:r>
      <w:r w:rsidRPr="00550199">
        <w:rPr>
          <w:sz w:val="24"/>
          <w:szCs w:val="24"/>
        </w:rPr>
        <w:t xml:space="preserve"> nr 3383 o pow. 0,1144 ha, nr 3384 </w:t>
      </w:r>
      <w:r w:rsidR="00550199">
        <w:rPr>
          <w:sz w:val="24"/>
          <w:szCs w:val="24"/>
        </w:rPr>
        <w:br/>
      </w:r>
      <w:r w:rsidRPr="00550199">
        <w:rPr>
          <w:sz w:val="24"/>
          <w:szCs w:val="24"/>
        </w:rPr>
        <w:t>o pow. 0,1175 ha,</w:t>
      </w:r>
      <w:r w:rsidR="00550199" w:rsidRPr="00550199">
        <w:rPr>
          <w:sz w:val="24"/>
          <w:szCs w:val="24"/>
        </w:rPr>
        <w:t xml:space="preserve"> </w:t>
      </w:r>
      <w:r w:rsidR="00550199" w:rsidRPr="00550199">
        <w:rPr>
          <w:b/>
          <w:bCs/>
          <w:sz w:val="24"/>
          <w:szCs w:val="24"/>
        </w:rPr>
        <w:t xml:space="preserve">których łączna cena wywołania wynosi </w:t>
      </w:r>
      <w:r w:rsidR="00E12BD5">
        <w:rPr>
          <w:b/>
          <w:bCs/>
          <w:sz w:val="24"/>
          <w:szCs w:val="24"/>
        </w:rPr>
        <w:t>175</w:t>
      </w:r>
      <w:r w:rsidR="00550199" w:rsidRPr="00550199">
        <w:rPr>
          <w:b/>
          <w:bCs/>
          <w:sz w:val="24"/>
          <w:szCs w:val="24"/>
        </w:rPr>
        <w:t>.000,00 zł</w:t>
      </w:r>
    </w:p>
    <w:p w14:paraId="7B8BF55B" w14:textId="01B42FBD" w:rsidR="00A81BE0" w:rsidRPr="00550199" w:rsidRDefault="00A81BE0" w:rsidP="00550199">
      <w:pPr>
        <w:pStyle w:val="Akapitzlist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7F00F7" w14:textId="11DB42D3" w:rsidR="00A81BE0" w:rsidRPr="00550199" w:rsidRDefault="00A81BE0" w:rsidP="00550199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  <w:r w:rsidRPr="00550199">
        <w:rPr>
          <w:b/>
          <w:sz w:val="24"/>
          <w:szCs w:val="24"/>
        </w:rPr>
        <w:t>Nieruchomość nr 3</w:t>
      </w:r>
      <w:r w:rsidR="00550199" w:rsidRPr="00550199">
        <w:rPr>
          <w:bCs/>
          <w:sz w:val="24"/>
          <w:szCs w:val="24"/>
        </w:rPr>
        <w:t xml:space="preserve"> składająca się z działki</w:t>
      </w:r>
      <w:r w:rsidRPr="00550199">
        <w:rPr>
          <w:sz w:val="24"/>
          <w:szCs w:val="24"/>
        </w:rPr>
        <w:t xml:space="preserve"> nr 3385 o pow. 0,1290 ha,</w:t>
      </w:r>
      <w:r w:rsidR="00550199" w:rsidRPr="00550199">
        <w:rPr>
          <w:sz w:val="24"/>
          <w:szCs w:val="24"/>
        </w:rPr>
        <w:t xml:space="preserve"> </w:t>
      </w:r>
      <w:r w:rsidR="00550199" w:rsidRPr="00550199">
        <w:rPr>
          <w:b/>
          <w:bCs/>
          <w:sz w:val="24"/>
          <w:szCs w:val="24"/>
        </w:rPr>
        <w:t xml:space="preserve">której cena wywołania wynosi </w:t>
      </w:r>
      <w:r w:rsidR="00E12BD5">
        <w:rPr>
          <w:b/>
          <w:bCs/>
          <w:sz w:val="24"/>
          <w:szCs w:val="24"/>
        </w:rPr>
        <w:t xml:space="preserve"> 90</w:t>
      </w:r>
      <w:r w:rsidR="00550199" w:rsidRPr="00550199">
        <w:rPr>
          <w:b/>
          <w:bCs/>
          <w:sz w:val="24"/>
          <w:szCs w:val="24"/>
        </w:rPr>
        <w:t>.000,00 zł</w:t>
      </w:r>
    </w:p>
    <w:p w14:paraId="0A1B16E7" w14:textId="3854C418" w:rsidR="00A81BE0" w:rsidRPr="00550199" w:rsidRDefault="00A81BE0" w:rsidP="00550199">
      <w:pPr>
        <w:pStyle w:val="Akapitzlist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291FF6" w14:textId="0E538A2B" w:rsidR="00A81BE0" w:rsidRPr="00550199" w:rsidRDefault="00A81BE0" w:rsidP="00550199">
      <w:pPr>
        <w:pStyle w:val="Domylny"/>
        <w:spacing w:line="240" w:lineRule="auto"/>
        <w:ind w:left="720"/>
        <w:rPr>
          <w:sz w:val="24"/>
          <w:szCs w:val="24"/>
        </w:rPr>
      </w:pPr>
      <w:r w:rsidRPr="00550199">
        <w:rPr>
          <w:b/>
          <w:sz w:val="24"/>
          <w:szCs w:val="24"/>
        </w:rPr>
        <w:t>Nieruchomość nr 4</w:t>
      </w:r>
      <w:r w:rsidR="00550199" w:rsidRPr="00550199">
        <w:rPr>
          <w:bCs/>
          <w:sz w:val="24"/>
          <w:szCs w:val="24"/>
        </w:rPr>
        <w:t xml:space="preserve"> składająca się z działek nr</w:t>
      </w:r>
      <w:r w:rsidRPr="00550199">
        <w:rPr>
          <w:sz w:val="24"/>
          <w:szCs w:val="24"/>
        </w:rPr>
        <w:t xml:space="preserve"> 3389 o pow. 0,1006 ha,</w:t>
      </w:r>
    </w:p>
    <w:p w14:paraId="68BC0A0B" w14:textId="6DC23EAD" w:rsidR="00A81BE0" w:rsidRPr="00550199" w:rsidRDefault="00A81BE0" w:rsidP="00550199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  <w:r w:rsidRPr="00550199">
        <w:rPr>
          <w:sz w:val="24"/>
          <w:szCs w:val="24"/>
        </w:rPr>
        <w:t>- nr 3390 o pow. 0,1006 ha,</w:t>
      </w:r>
      <w:r w:rsidR="00550199" w:rsidRPr="00550199">
        <w:rPr>
          <w:sz w:val="24"/>
          <w:szCs w:val="24"/>
        </w:rPr>
        <w:t xml:space="preserve"> </w:t>
      </w:r>
      <w:r w:rsidR="00550199" w:rsidRPr="00550199">
        <w:rPr>
          <w:b/>
          <w:bCs/>
          <w:sz w:val="24"/>
          <w:szCs w:val="24"/>
        </w:rPr>
        <w:t xml:space="preserve">których łączna cena wywołania wynosi </w:t>
      </w:r>
      <w:r w:rsidR="00C1671B">
        <w:rPr>
          <w:b/>
          <w:bCs/>
          <w:sz w:val="24"/>
          <w:szCs w:val="24"/>
        </w:rPr>
        <w:t>1</w:t>
      </w:r>
      <w:r w:rsidR="00E12BD5">
        <w:rPr>
          <w:b/>
          <w:bCs/>
          <w:sz w:val="24"/>
          <w:szCs w:val="24"/>
        </w:rPr>
        <w:t>50</w:t>
      </w:r>
      <w:r w:rsidR="00550199" w:rsidRPr="00550199">
        <w:rPr>
          <w:b/>
          <w:bCs/>
          <w:sz w:val="24"/>
          <w:szCs w:val="24"/>
        </w:rPr>
        <w:t>.000,00 zł</w:t>
      </w:r>
    </w:p>
    <w:p w14:paraId="5A7A371C" w14:textId="10DA3937" w:rsidR="00A81BE0" w:rsidRPr="00550199" w:rsidRDefault="00A81BE0" w:rsidP="00550199">
      <w:pPr>
        <w:pStyle w:val="Akapitzlist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A8C978" w14:textId="502FD3BA" w:rsidR="00A81BE0" w:rsidRDefault="00A81BE0" w:rsidP="00550199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  <w:r w:rsidRPr="00550199">
        <w:rPr>
          <w:b/>
          <w:sz w:val="24"/>
          <w:szCs w:val="24"/>
        </w:rPr>
        <w:t>Nieruchomość nr</w:t>
      </w:r>
      <w:r w:rsidRPr="005012A3">
        <w:rPr>
          <w:b/>
          <w:sz w:val="24"/>
          <w:szCs w:val="24"/>
        </w:rPr>
        <w:t xml:space="preserve"> 5</w:t>
      </w:r>
      <w:r w:rsidR="00550199" w:rsidRPr="00550199">
        <w:rPr>
          <w:bCs/>
          <w:sz w:val="24"/>
          <w:szCs w:val="24"/>
        </w:rPr>
        <w:t xml:space="preserve"> składająca się z działki nr </w:t>
      </w:r>
      <w:r w:rsidRPr="00550199">
        <w:rPr>
          <w:sz w:val="24"/>
          <w:szCs w:val="24"/>
        </w:rPr>
        <w:t>3391 o pow. 0,1108 ha,</w:t>
      </w:r>
      <w:r w:rsidR="00550199" w:rsidRPr="00550199">
        <w:rPr>
          <w:sz w:val="24"/>
          <w:szCs w:val="24"/>
        </w:rPr>
        <w:t xml:space="preserve"> </w:t>
      </w:r>
      <w:r w:rsidR="00550199" w:rsidRPr="00550199">
        <w:rPr>
          <w:b/>
          <w:bCs/>
          <w:sz w:val="24"/>
          <w:szCs w:val="24"/>
        </w:rPr>
        <w:t>której cena wywołania wynosi -</w:t>
      </w:r>
      <w:r w:rsidR="00E12BD5">
        <w:rPr>
          <w:b/>
          <w:bCs/>
          <w:sz w:val="24"/>
          <w:szCs w:val="24"/>
        </w:rPr>
        <w:t>82.500</w:t>
      </w:r>
      <w:r w:rsidR="00550199" w:rsidRPr="00550199">
        <w:rPr>
          <w:b/>
          <w:bCs/>
          <w:sz w:val="24"/>
          <w:szCs w:val="24"/>
        </w:rPr>
        <w:t>,00 zł</w:t>
      </w:r>
    </w:p>
    <w:p w14:paraId="390CE726" w14:textId="77777777" w:rsidR="00E12BD5" w:rsidRDefault="00E12BD5" w:rsidP="00550199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</w:p>
    <w:p w14:paraId="3939ECE1" w14:textId="63881042" w:rsidR="00E12BD5" w:rsidRPr="00550199" w:rsidRDefault="00E12BD5" w:rsidP="00E12BD5">
      <w:pPr>
        <w:pStyle w:val="Domylny"/>
        <w:spacing w:line="240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Sprzedaż wszystkich działek o pow. 1,1587 ha w komplecie w cenie 600.000,00 zł</w:t>
      </w:r>
    </w:p>
    <w:bookmarkEnd w:id="0"/>
    <w:p w14:paraId="01CC2447" w14:textId="77777777" w:rsidR="00A81BE0" w:rsidRPr="00550199" w:rsidRDefault="00A81BE0" w:rsidP="00550199">
      <w:pPr>
        <w:pStyle w:val="Akapitzlist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EAB351" w14:textId="13691CB3" w:rsidR="001932DF" w:rsidRPr="003B4CD7" w:rsidRDefault="001932DF" w:rsidP="00A81BE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0199">
        <w:rPr>
          <w:rFonts w:ascii="Times New Roman" w:eastAsia="Times New Roman" w:hAnsi="Times New Roman" w:cs="Times New Roman"/>
          <w:sz w:val="24"/>
          <w:szCs w:val="24"/>
        </w:rPr>
        <w:t xml:space="preserve">Regulamin przetargu dostępny </w:t>
      </w:r>
      <w:r w:rsidR="0028760F" w:rsidRPr="00550199">
        <w:rPr>
          <w:rFonts w:ascii="Times New Roman" w:eastAsia="Times New Roman" w:hAnsi="Times New Roman" w:cs="Times New Roman"/>
          <w:sz w:val="24"/>
          <w:szCs w:val="24"/>
        </w:rPr>
        <w:t xml:space="preserve">jest </w:t>
      </w:r>
      <w:r w:rsidR="00A87252" w:rsidRPr="00550199">
        <w:rPr>
          <w:rFonts w:ascii="Times New Roman" w:eastAsia="Times New Roman" w:hAnsi="Times New Roman" w:cs="Times New Roman"/>
          <w:sz w:val="24"/>
          <w:szCs w:val="24"/>
        </w:rPr>
        <w:t xml:space="preserve">w biurze Syndyka ul. Geodetów 1 pok.228 ,35-328 Rzeszów oraz </w:t>
      </w:r>
      <w:r w:rsidRPr="00550199">
        <w:rPr>
          <w:rFonts w:ascii="Times New Roman" w:eastAsia="Times New Roman" w:hAnsi="Times New Roman" w:cs="Times New Roman"/>
          <w:sz w:val="24"/>
          <w:szCs w:val="24"/>
        </w:rPr>
        <w:t xml:space="preserve">na stronie internetowej </w:t>
      </w:r>
      <w:hyperlink r:id="rId8" w:history="1">
        <w:r w:rsidRPr="00550199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www.restrukturyzacje.rzeszow.pl</w:t>
        </w:r>
      </w:hyperlink>
      <w:r w:rsidRPr="00550199">
        <w:rPr>
          <w:rFonts w:ascii="Times New Roman" w:eastAsia="Times New Roman" w:hAnsi="Times New Roman" w:cs="Times New Roman"/>
          <w:sz w:val="24"/>
          <w:szCs w:val="24"/>
        </w:rPr>
        <w:t xml:space="preserve"> w zakładce </w:t>
      </w:r>
      <w:r w:rsidRPr="003B4CD7">
        <w:rPr>
          <w:rFonts w:ascii="Times New Roman" w:eastAsia="Times New Roman" w:hAnsi="Times New Roman" w:cs="Times New Roman"/>
          <w:bCs/>
          <w:sz w:val="24"/>
          <w:szCs w:val="24"/>
        </w:rPr>
        <w:t xml:space="preserve">Przetargi INSTALBUD-RZESZÓW. </w:t>
      </w:r>
    </w:p>
    <w:p w14:paraId="44EDEC4A" w14:textId="6B4ABA5D" w:rsidR="001932DF" w:rsidRPr="003B4CD7" w:rsidRDefault="001932DF" w:rsidP="00A8725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196920095"/>
      <w:r w:rsidRPr="003B4C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na zakup można składać w </w:t>
      </w:r>
      <w:r w:rsidRPr="003B4CD7">
        <w:rPr>
          <w:rFonts w:ascii="Times New Roman" w:eastAsia="Calibri" w:hAnsi="Times New Roman" w:cs="Times New Roman"/>
          <w:sz w:val="24"/>
          <w:szCs w:val="24"/>
        </w:rPr>
        <w:t>zapieczętowanej kopercie z napisem: „Przetarg- RZ1Z/</w:t>
      </w:r>
      <w:proofErr w:type="spellStart"/>
      <w:r w:rsidRPr="003B4CD7">
        <w:rPr>
          <w:rFonts w:ascii="Times New Roman" w:eastAsia="Calibri" w:hAnsi="Times New Roman" w:cs="Times New Roman"/>
          <w:sz w:val="24"/>
          <w:szCs w:val="24"/>
        </w:rPr>
        <w:t>GUp</w:t>
      </w:r>
      <w:proofErr w:type="spellEnd"/>
      <w:r w:rsidRPr="003B4CD7">
        <w:rPr>
          <w:rFonts w:ascii="Times New Roman" w:eastAsia="Calibri" w:hAnsi="Times New Roman" w:cs="Times New Roman"/>
          <w:sz w:val="24"/>
          <w:szCs w:val="24"/>
        </w:rPr>
        <w:t xml:space="preserve">/13/2022 – </w:t>
      </w:r>
      <w:r w:rsidR="00A81BE0" w:rsidRPr="003B4CD7">
        <w:rPr>
          <w:rFonts w:ascii="Times New Roman" w:eastAsia="Calibri" w:hAnsi="Times New Roman" w:cs="Times New Roman"/>
          <w:sz w:val="24"/>
          <w:szCs w:val="24"/>
        </w:rPr>
        <w:t>Działki</w:t>
      </w:r>
      <w:r w:rsidRPr="003B4CD7">
        <w:rPr>
          <w:rFonts w:ascii="Times New Roman" w:eastAsia="Calibri" w:hAnsi="Times New Roman" w:cs="Times New Roman"/>
          <w:sz w:val="24"/>
          <w:szCs w:val="24"/>
        </w:rPr>
        <w:t xml:space="preserve"> - INSTALBUD-Rzeszów Sp. z </w:t>
      </w:r>
      <w:proofErr w:type="spellStart"/>
      <w:r w:rsidRPr="003B4CD7">
        <w:rPr>
          <w:rFonts w:ascii="Times New Roman" w:eastAsia="Calibri" w:hAnsi="Times New Roman" w:cs="Times New Roman"/>
          <w:sz w:val="24"/>
          <w:szCs w:val="24"/>
        </w:rPr>
        <w:t>o.o</w:t>
      </w:r>
      <w:proofErr w:type="spellEnd"/>
      <w:r w:rsidRPr="003B4CD7">
        <w:rPr>
          <w:rFonts w:ascii="Times New Roman" w:eastAsia="Calibri" w:hAnsi="Times New Roman" w:cs="Times New Roman"/>
          <w:sz w:val="24"/>
          <w:szCs w:val="24"/>
        </w:rPr>
        <w:t xml:space="preserve">  w Rzeszowie- NIE OTWIERAĆ” </w:t>
      </w:r>
      <w:r w:rsidR="003B4CD7" w:rsidRPr="003B4CD7">
        <w:rPr>
          <w:rFonts w:ascii="Times New Roman" w:eastAsia="Calibri" w:hAnsi="Times New Roman" w:cs="Times New Roman"/>
          <w:sz w:val="24"/>
          <w:szCs w:val="24"/>
        </w:rPr>
        <w:t>do Biura Syndyka ul. Geodetów 1 pok.228,</w:t>
      </w:r>
      <w:r w:rsidR="003B4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4CD7" w:rsidRPr="003B4CD7">
        <w:rPr>
          <w:rFonts w:ascii="Times New Roman" w:eastAsia="Calibri" w:hAnsi="Times New Roman" w:cs="Times New Roman"/>
          <w:sz w:val="24"/>
          <w:szCs w:val="24"/>
        </w:rPr>
        <w:t xml:space="preserve">35-328 Rzeszów </w:t>
      </w:r>
      <w:r w:rsidRPr="003B4CD7">
        <w:rPr>
          <w:rFonts w:ascii="Times New Roman" w:eastAsia="Calibri" w:hAnsi="Times New Roman" w:cs="Times New Roman"/>
          <w:sz w:val="24"/>
          <w:szCs w:val="24"/>
        </w:rPr>
        <w:t xml:space="preserve">w terminie </w:t>
      </w:r>
      <w:r w:rsidR="00A81BE0" w:rsidRPr="003B4CD7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="003B4CD7">
        <w:rPr>
          <w:rFonts w:ascii="Times New Roman" w:eastAsia="Calibri" w:hAnsi="Times New Roman" w:cs="Times New Roman"/>
          <w:sz w:val="24"/>
          <w:szCs w:val="24"/>
        </w:rPr>
        <w:br/>
      </w:r>
      <w:r w:rsidR="00C1671B">
        <w:rPr>
          <w:rFonts w:ascii="Times New Roman" w:eastAsia="Calibri" w:hAnsi="Times New Roman" w:cs="Times New Roman"/>
          <w:sz w:val="24"/>
          <w:szCs w:val="24"/>
        </w:rPr>
        <w:t>1</w:t>
      </w:r>
      <w:r w:rsidR="00E12BD5">
        <w:rPr>
          <w:rFonts w:ascii="Times New Roman" w:eastAsia="Calibri" w:hAnsi="Times New Roman" w:cs="Times New Roman"/>
          <w:sz w:val="24"/>
          <w:szCs w:val="24"/>
        </w:rPr>
        <w:t xml:space="preserve">5 kwietnia </w:t>
      </w:r>
      <w:r w:rsidR="00C1671B">
        <w:rPr>
          <w:rFonts w:ascii="Times New Roman" w:eastAsia="Calibri" w:hAnsi="Times New Roman" w:cs="Times New Roman"/>
          <w:sz w:val="24"/>
          <w:szCs w:val="24"/>
        </w:rPr>
        <w:t>2026</w:t>
      </w:r>
      <w:r w:rsidR="00A81BE0" w:rsidRPr="003B4CD7">
        <w:rPr>
          <w:rFonts w:ascii="Times New Roman" w:eastAsia="Calibri" w:hAnsi="Times New Roman" w:cs="Times New Roman"/>
          <w:sz w:val="24"/>
          <w:szCs w:val="24"/>
        </w:rPr>
        <w:t>r</w:t>
      </w:r>
      <w:r w:rsidRPr="003B4CD7">
        <w:rPr>
          <w:rFonts w:ascii="Times New Roman" w:eastAsia="Calibri" w:hAnsi="Times New Roman" w:cs="Times New Roman"/>
          <w:sz w:val="24"/>
          <w:szCs w:val="24"/>
        </w:rPr>
        <w:t>.</w:t>
      </w:r>
      <w:r w:rsidR="003B4CD7" w:rsidRPr="003B4CD7">
        <w:rPr>
          <w:rFonts w:ascii="Times New Roman" w:eastAsia="Calibri" w:hAnsi="Times New Roman" w:cs="Times New Roman"/>
          <w:sz w:val="24"/>
          <w:szCs w:val="24"/>
        </w:rPr>
        <w:t>( decyduje data nadania wg. stempla pocztowego)</w:t>
      </w:r>
    </w:p>
    <w:bookmarkEnd w:id="1"/>
    <w:p w14:paraId="5893BD40" w14:textId="22AC62F0" w:rsidR="00E64D78" w:rsidRPr="00550199" w:rsidRDefault="001A43AB" w:rsidP="00550199">
      <w:pPr>
        <w:rPr>
          <w:rFonts w:ascii="Times New Roman" w:hAnsi="Times New Roman" w:cs="Times New Roman"/>
          <w:sz w:val="24"/>
          <w:szCs w:val="24"/>
        </w:rPr>
      </w:pPr>
      <w:r w:rsidRPr="003B4CD7">
        <w:rPr>
          <w:rFonts w:ascii="Times New Roman" w:eastAsia="Calibri" w:hAnsi="Times New Roman" w:cs="Times New Roman"/>
          <w:bCs/>
          <w:sz w:val="24"/>
          <w:szCs w:val="24"/>
        </w:rPr>
        <w:t>Bliższe informacje można uzyskać pod nr tel.</w:t>
      </w:r>
      <w:r w:rsidR="00C1671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50199">
        <w:rPr>
          <w:rFonts w:ascii="Times New Roman" w:eastAsia="Calibri" w:hAnsi="Times New Roman" w:cs="Times New Roman"/>
          <w:sz w:val="24"/>
          <w:szCs w:val="24"/>
        </w:rPr>
        <w:t>601367208.</w:t>
      </w:r>
      <w:r w:rsidR="005B7C0D">
        <w:rPr>
          <w:rFonts w:ascii="Times New Roman" w:eastAsia="Calibri" w:hAnsi="Times New Roman" w:cs="Times New Roman"/>
          <w:sz w:val="24"/>
          <w:szCs w:val="24"/>
        </w:rPr>
        <w:br/>
      </w:r>
      <w:r w:rsidRPr="00550199">
        <w:rPr>
          <w:rFonts w:ascii="Times New Roman" w:eastAsia="Calibri" w:hAnsi="Times New Roman" w:cs="Times New Roman"/>
          <w:sz w:val="24"/>
          <w:szCs w:val="24"/>
        </w:rPr>
        <w:t xml:space="preserve">Oględzin przedmiotu sprzedaży można dokonać po wcześniejszym uzgodnieniu terminu pod nr. tel. </w:t>
      </w:r>
      <w:r w:rsidR="00A81BE0" w:rsidRPr="00550199">
        <w:rPr>
          <w:rFonts w:ascii="Times New Roman" w:eastAsia="Calibri" w:hAnsi="Times New Roman" w:cs="Times New Roman"/>
          <w:sz w:val="24"/>
          <w:szCs w:val="24"/>
        </w:rPr>
        <w:t>607 625 236</w:t>
      </w:r>
      <w:r w:rsidRPr="00550199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E64D78" w:rsidRPr="00550199" w:rsidSect="00FF46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E1697" w14:textId="77777777" w:rsidR="005C5ADA" w:rsidRDefault="005C5ADA" w:rsidP="00F93ECD">
      <w:pPr>
        <w:spacing w:line="240" w:lineRule="auto"/>
      </w:pPr>
      <w:r>
        <w:separator/>
      </w:r>
    </w:p>
  </w:endnote>
  <w:endnote w:type="continuationSeparator" w:id="0">
    <w:p w14:paraId="6BA29B0C" w14:textId="77777777" w:rsidR="005C5ADA" w:rsidRDefault="005C5ADA" w:rsidP="00F93E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B1DE" w14:textId="77777777" w:rsidR="003A472C" w:rsidRDefault="003A47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7D9E" w14:textId="77777777" w:rsidR="003A472C" w:rsidRDefault="003A47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E2A90" w14:textId="77777777" w:rsidR="00F93ECD" w:rsidRDefault="00334EE9" w:rsidP="00FF4676">
    <w:pPr>
      <w:pStyle w:val="Stopka"/>
      <w:ind w:left="-851"/>
    </w:pPr>
    <w:r>
      <w:rPr>
        <w:noProof/>
        <w:lang w:eastAsia="pl-PL"/>
      </w:rPr>
      <w:drawing>
        <wp:anchor distT="0" distB="0" distL="114300" distR="114300" simplePos="0" relativeHeight="251671552" behindDoc="1" locked="0" layoutInCell="1" allowOverlap="1" wp14:anchorId="3F75EBE4" wp14:editId="29E754AF">
          <wp:simplePos x="0" y="0"/>
          <wp:positionH relativeFrom="column">
            <wp:posOffset>-774700</wp:posOffset>
          </wp:positionH>
          <wp:positionV relativeFrom="paragraph">
            <wp:posOffset>-852170</wp:posOffset>
          </wp:positionV>
          <wp:extent cx="7246758" cy="973696"/>
          <wp:effectExtent l="0" t="0" r="0" b="0"/>
          <wp:wrapNone/>
          <wp:docPr id="1" name="Obraz 1" descr="D:\Ważne\K\S\Kancelaria\Pdf\Feniks papier firmowy 01 - PROJ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Ważne\K\S\Kancelaria\Pdf\Feniks papier firmowy 01 - PROJ cop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6758" cy="973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2F770" w14:textId="77777777" w:rsidR="005C5ADA" w:rsidRDefault="005C5ADA" w:rsidP="00F93ECD">
      <w:pPr>
        <w:spacing w:line="240" w:lineRule="auto"/>
      </w:pPr>
      <w:r>
        <w:separator/>
      </w:r>
    </w:p>
  </w:footnote>
  <w:footnote w:type="continuationSeparator" w:id="0">
    <w:p w14:paraId="45E10A89" w14:textId="77777777" w:rsidR="005C5ADA" w:rsidRDefault="005C5ADA" w:rsidP="00F93E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4DD4" w14:textId="77777777" w:rsidR="00F93ECD" w:rsidRDefault="005C5ADA">
    <w:pPr>
      <w:pStyle w:val="Nagwek"/>
    </w:pPr>
    <w:r>
      <w:rPr>
        <w:noProof/>
        <w:lang w:eastAsia="pl-PL"/>
      </w:rPr>
      <w:pict w14:anchorId="47EC09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90" o:spid="_x0000_s1062" type="#_x0000_t75" style="position:absolute;left:0;text-align:left;margin-left:0;margin-top:0;width:508.3pt;height:809.75pt;z-index:-251642880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A6BF" w14:textId="77777777" w:rsidR="00F93ECD" w:rsidRDefault="005C5ADA">
    <w:pPr>
      <w:pStyle w:val="Nagwek"/>
    </w:pPr>
    <w:r>
      <w:rPr>
        <w:noProof/>
        <w:lang w:eastAsia="pl-PL"/>
      </w:rPr>
      <w:pict w14:anchorId="4536FE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91" o:spid="_x0000_s1063" type="#_x0000_t75" style="position:absolute;left:0;text-align:left;margin-left:0;margin-top:0;width:508.3pt;height:809.75pt;z-index:-251641856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  <w:r w:rsidR="00E45741">
      <w:rPr>
        <w:noProof/>
        <w:lang w:eastAsia="pl-PL"/>
      </w:rPr>
      <w:softHyphen/>
    </w:r>
    <w:r w:rsidR="00E45741">
      <w:rPr>
        <w:noProof/>
        <w:lang w:eastAsia="pl-PL"/>
      </w:rPr>
      <w:softHyphen/>
    </w:r>
    <w:r w:rsidR="00E45741">
      <w:rPr>
        <w:noProof/>
        <w:vertAlign w:val="subscript"/>
        <w:lang w:eastAsia="pl-PL"/>
      </w:rPr>
      <w:softHyphen/>
    </w:r>
    <w:r w:rsidR="00E45741">
      <w:rPr>
        <w:noProof/>
        <w:lang w:eastAsia="pl-PL"/>
      </w:rPr>
      <w:softHyphen/>
    </w:r>
    <w:r w:rsidR="00E45741">
      <w:rPr>
        <w:noProof/>
        <w:lang w:eastAsia="pl-PL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FF62" w14:textId="77777777" w:rsidR="00F93ECD" w:rsidRDefault="005C5ADA">
    <w:pPr>
      <w:pStyle w:val="Nagwek"/>
    </w:pPr>
    <w:r>
      <w:rPr>
        <w:noProof/>
        <w:lang w:eastAsia="pl-PL"/>
      </w:rPr>
      <w:pict w14:anchorId="69CE48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89" o:spid="_x0000_s1061" type="#_x0000_t75" style="position:absolute;left:0;text-align:left;margin-left:0;margin-top:0;width:508.3pt;height:809.75pt;z-index:-251643904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  <w:r w:rsidR="00F502E9"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29C5BB1C" wp14:editId="21A7DA7F">
          <wp:simplePos x="0" y="0"/>
          <wp:positionH relativeFrom="page">
            <wp:posOffset>-175895</wp:posOffset>
          </wp:positionH>
          <wp:positionV relativeFrom="paragraph">
            <wp:posOffset>-66675</wp:posOffset>
          </wp:positionV>
          <wp:extent cx="7358077" cy="1304692"/>
          <wp:effectExtent l="0" t="0" r="0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Pictures\Feniks papier firmowy 002 - naglowek 0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58077" cy="1304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513">
      <w:rPr>
        <w:noProof/>
        <w:lang w:eastAsia="pl-PL"/>
      </w:rPr>
      <w:softHyphen/>
    </w:r>
    <w:r w:rsidR="00BC5513">
      <w:rPr>
        <w:noProof/>
        <w:lang w:eastAsia="pl-PL"/>
      </w:rPr>
      <w:softHyphen/>
    </w:r>
    <w:r w:rsidR="00F26820">
      <w:rPr>
        <w:noProof/>
        <w:lang w:eastAsia="pl-PL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7BBD"/>
    <w:multiLevelType w:val="hybridMultilevel"/>
    <w:tmpl w:val="A94660BC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4359BF"/>
    <w:multiLevelType w:val="hybridMultilevel"/>
    <w:tmpl w:val="7FE03574"/>
    <w:lvl w:ilvl="0" w:tplc="2E8636E0">
      <w:start w:val="1"/>
      <w:numFmt w:val="decimal"/>
      <w:lvlText w:val="%1."/>
      <w:lvlJc w:val="left"/>
      <w:pPr>
        <w:ind w:left="1068" w:hanging="360"/>
      </w:pPr>
      <w:rPr>
        <w:rFonts w:cs="Times New Roman"/>
        <w:sz w:val="26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25569E"/>
    <w:multiLevelType w:val="hybridMultilevel"/>
    <w:tmpl w:val="065EC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E73E5"/>
    <w:multiLevelType w:val="hybridMultilevel"/>
    <w:tmpl w:val="16147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43383"/>
    <w:multiLevelType w:val="hybridMultilevel"/>
    <w:tmpl w:val="4C966D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06181"/>
    <w:multiLevelType w:val="hybridMultilevel"/>
    <w:tmpl w:val="FF5C0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A00B4"/>
    <w:multiLevelType w:val="hybridMultilevel"/>
    <w:tmpl w:val="7018E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1BF5"/>
    <w:multiLevelType w:val="hybridMultilevel"/>
    <w:tmpl w:val="6C2C4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5124D"/>
    <w:multiLevelType w:val="hybridMultilevel"/>
    <w:tmpl w:val="5456E060"/>
    <w:lvl w:ilvl="0" w:tplc="207693B0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0320DD"/>
    <w:multiLevelType w:val="hybridMultilevel"/>
    <w:tmpl w:val="9454BEA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77B33F9"/>
    <w:multiLevelType w:val="hybridMultilevel"/>
    <w:tmpl w:val="97E4A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04E36"/>
    <w:multiLevelType w:val="hybridMultilevel"/>
    <w:tmpl w:val="48D2E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97187"/>
    <w:multiLevelType w:val="hybridMultilevel"/>
    <w:tmpl w:val="9C643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67323"/>
    <w:multiLevelType w:val="hybridMultilevel"/>
    <w:tmpl w:val="6DB41B06"/>
    <w:lvl w:ilvl="0" w:tplc="08E45E94">
      <w:start w:val="1"/>
      <w:numFmt w:val="decimal"/>
      <w:lvlText w:val="%1."/>
      <w:lvlJc w:val="left"/>
      <w:pPr>
        <w:ind w:left="1788" w:hanging="360"/>
      </w:pPr>
      <w:rPr>
        <w:rFonts w:ascii="Times New Roman" w:eastAsiaTheme="minorEastAsia" w:hAnsi="Times New Roman" w:cstheme="minorBidi"/>
      </w:rPr>
    </w:lvl>
    <w:lvl w:ilvl="1" w:tplc="041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6D93663"/>
    <w:multiLevelType w:val="hybridMultilevel"/>
    <w:tmpl w:val="4C5279F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7037B8E"/>
    <w:multiLevelType w:val="hybridMultilevel"/>
    <w:tmpl w:val="759E9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173E8"/>
    <w:multiLevelType w:val="hybridMultilevel"/>
    <w:tmpl w:val="D9C86B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B54CB8"/>
    <w:multiLevelType w:val="hybridMultilevel"/>
    <w:tmpl w:val="C7E053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95BD0"/>
    <w:multiLevelType w:val="hybridMultilevel"/>
    <w:tmpl w:val="155A6C76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4F3282B"/>
    <w:multiLevelType w:val="hybridMultilevel"/>
    <w:tmpl w:val="1D1AC0A8"/>
    <w:lvl w:ilvl="0" w:tplc="536268F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26690"/>
    <w:multiLevelType w:val="hybridMultilevel"/>
    <w:tmpl w:val="E5AEDC96"/>
    <w:lvl w:ilvl="0" w:tplc="3558BC68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B604742"/>
    <w:multiLevelType w:val="hybridMultilevel"/>
    <w:tmpl w:val="DEECA67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29420C1"/>
    <w:multiLevelType w:val="hybridMultilevel"/>
    <w:tmpl w:val="D4485052"/>
    <w:lvl w:ilvl="0" w:tplc="DD4E958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5B6498A"/>
    <w:multiLevelType w:val="hybridMultilevel"/>
    <w:tmpl w:val="63344CAA"/>
    <w:lvl w:ilvl="0" w:tplc="5F547502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AE6CF5"/>
    <w:multiLevelType w:val="hybridMultilevel"/>
    <w:tmpl w:val="9C48E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53DC4"/>
    <w:multiLevelType w:val="hybridMultilevel"/>
    <w:tmpl w:val="131ED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62090"/>
    <w:multiLevelType w:val="hybridMultilevel"/>
    <w:tmpl w:val="C5DE4AC8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7" w15:restartNumberingAfterBreak="0">
    <w:nsid w:val="73CB14A1"/>
    <w:multiLevelType w:val="hybridMultilevel"/>
    <w:tmpl w:val="42CCE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D2A5D"/>
    <w:multiLevelType w:val="hybridMultilevel"/>
    <w:tmpl w:val="F6D27F4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70A161A"/>
    <w:multiLevelType w:val="hybridMultilevel"/>
    <w:tmpl w:val="4EC8C8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AC1FF3"/>
    <w:multiLevelType w:val="hybridMultilevel"/>
    <w:tmpl w:val="BE0EA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F2050"/>
    <w:multiLevelType w:val="hybridMultilevel"/>
    <w:tmpl w:val="53AEB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014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208103">
    <w:abstractNumId w:val="26"/>
  </w:num>
  <w:num w:numId="3" w16cid:durableId="17111087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50552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4156894">
    <w:abstractNumId w:val="26"/>
  </w:num>
  <w:num w:numId="6" w16cid:durableId="13133666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1973134">
    <w:abstractNumId w:val="1"/>
  </w:num>
  <w:num w:numId="8" w16cid:durableId="896629268">
    <w:abstractNumId w:val="18"/>
  </w:num>
  <w:num w:numId="9" w16cid:durableId="2130122567">
    <w:abstractNumId w:val="21"/>
  </w:num>
  <w:num w:numId="10" w16cid:durableId="1207715929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13858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1202159">
    <w:abstractNumId w:val="24"/>
  </w:num>
  <w:num w:numId="13" w16cid:durableId="831604145">
    <w:abstractNumId w:val="15"/>
  </w:num>
  <w:num w:numId="14" w16cid:durableId="16166695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22028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70117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98372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3486133">
    <w:abstractNumId w:val="13"/>
  </w:num>
  <w:num w:numId="19" w16cid:durableId="2024473113">
    <w:abstractNumId w:val="11"/>
  </w:num>
  <w:num w:numId="20" w16cid:durableId="1857185675">
    <w:abstractNumId w:val="7"/>
  </w:num>
  <w:num w:numId="21" w16cid:durableId="189996722">
    <w:abstractNumId w:val="0"/>
  </w:num>
  <w:num w:numId="22" w16cid:durableId="1146359161">
    <w:abstractNumId w:val="4"/>
  </w:num>
  <w:num w:numId="23" w16cid:durableId="2111584578">
    <w:abstractNumId w:val="5"/>
  </w:num>
  <w:num w:numId="24" w16cid:durableId="695275344">
    <w:abstractNumId w:val="29"/>
  </w:num>
  <w:num w:numId="25" w16cid:durableId="1815096581">
    <w:abstractNumId w:val="16"/>
  </w:num>
  <w:num w:numId="26" w16cid:durableId="646399269">
    <w:abstractNumId w:val="28"/>
  </w:num>
  <w:num w:numId="27" w16cid:durableId="783040649">
    <w:abstractNumId w:val="6"/>
  </w:num>
  <w:num w:numId="28" w16cid:durableId="2097286421">
    <w:abstractNumId w:val="25"/>
  </w:num>
  <w:num w:numId="29" w16cid:durableId="1265070327">
    <w:abstractNumId w:val="22"/>
  </w:num>
  <w:num w:numId="30" w16cid:durableId="1918976664">
    <w:abstractNumId w:val="31"/>
  </w:num>
  <w:num w:numId="31" w16cid:durableId="1995721396">
    <w:abstractNumId w:val="12"/>
  </w:num>
  <w:num w:numId="32" w16cid:durableId="2064524539">
    <w:abstractNumId w:val="14"/>
  </w:num>
  <w:num w:numId="33" w16cid:durableId="1635713382">
    <w:abstractNumId w:val="30"/>
  </w:num>
  <w:num w:numId="34" w16cid:durableId="1817529896">
    <w:abstractNumId w:val="2"/>
  </w:num>
  <w:num w:numId="35" w16cid:durableId="2067559594">
    <w:abstractNumId w:val="10"/>
  </w:num>
  <w:num w:numId="36" w16cid:durableId="526258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20"/>
    <w:rsid w:val="00003768"/>
    <w:rsid w:val="00004F9A"/>
    <w:rsid w:val="00015BCE"/>
    <w:rsid w:val="00030333"/>
    <w:rsid w:val="0003480E"/>
    <w:rsid w:val="00045924"/>
    <w:rsid w:val="00047036"/>
    <w:rsid w:val="000535AA"/>
    <w:rsid w:val="000943F1"/>
    <w:rsid w:val="000A2360"/>
    <w:rsid w:val="000C56EA"/>
    <w:rsid w:val="000D290D"/>
    <w:rsid w:val="000F4500"/>
    <w:rsid w:val="000F5C30"/>
    <w:rsid w:val="00111942"/>
    <w:rsid w:val="00115A15"/>
    <w:rsid w:val="0014485E"/>
    <w:rsid w:val="0015533C"/>
    <w:rsid w:val="00163BDB"/>
    <w:rsid w:val="00170D3E"/>
    <w:rsid w:val="00191D0D"/>
    <w:rsid w:val="001932DF"/>
    <w:rsid w:val="00196FA4"/>
    <w:rsid w:val="001A0B6D"/>
    <w:rsid w:val="001A43AB"/>
    <w:rsid w:val="001B3702"/>
    <w:rsid w:val="001C4937"/>
    <w:rsid w:val="001C593F"/>
    <w:rsid w:val="001C6E7F"/>
    <w:rsid w:val="001E6EBE"/>
    <w:rsid w:val="001E7E4D"/>
    <w:rsid w:val="0021162E"/>
    <w:rsid w:val="0021337F"/>
    <w:rsid w:val="00216D4F"/>
    <w:rsid w:val="00225C19"/>
    <w:rsid w:val="00261504"/>
    <w:rsid w:val="0028760F"/>
    <w:rsid w:val="00293D3A"/>
    <w:rsid w:val="002977F7"/>
    <w:rsid w:val="002A05F5"/>
    <w:rsid w:val="002A1678"/>
    <w:rsid w:val="002A7F93"/>
    <w:rsid w:val="002B09BF"/>
    <w:rsid w:val="002B0B0D"/>
    <w:rsid w:val="002C7720"/>
    <w:rsid w:val="002D2AF3"/>
    <w:rsid w:val="002E26EE"/>
    <w:rsid w:val="00334EE9"/>
    <w:rsid w:val="00336481"/>
    <w:rsid w:val="003418DF"/>
    <w:rsid w:val="0034684E"/>
    <w:rsid w:val="00350E6E"/>
    <w:rsid w:val="00367BE7"/>
    <w:rsid w:val="003835C0"/>
    <w:rsid w:val="003A472C"/>
    <w:rsid w:val="003A7F4D"/>
    <w:rsid w:val="003B4CD7"/>
    <w:rsid w:val="003D21C4"/>
    <w:rsid w:val="003D30D0"/>
    <w:rsid w:val="003D7824"/>
    <w:rsid w:val="003E71A7"/>
    <w:rsid w:val="00404D86"/>
    <w:rsid w:val="00425A78"/>
    <w:rsid w:val="0042698F"/>
    <w:rsid w:val="00426D76"/>
    <w:rsid w:val="00427607"/>
    <w:rsid w:val="00455BB5"/>
    <w:rsid w:val="00473D51"/>
    <w:rsid w:val="004A526A"/>
    <w:rsid w:val="004B1568"/>
    <w:rsid w:val="004B6DBE"/>
    <w:rsid w:val="004B6E17"/>
    <w:rsid w:val="004C0A26"/>
    <w:rsid w:val="004C39E0"/>
    <w:rsid w:val="004C7BF7"/>
    <w:rsid w:val="004D0ADB"/>
    <w:rsid w:val="004D33B1"/>
    <w:rsid w:val="004E56CB"/>
    <w:rsid w:val="004F3C90"/>
    <w:rsid w:val="004F3F99"/>
    <w:rsid w:val="005012A3"/>
    <w:rsid w:val="005123E2"/>
    <w:rsid w:val="00521E05"/>
    <w:rsid w:val="00522B38"/>
    <w:rsid w:val="00523A95"/>
    <w:rsid w:val="00527038"/>
    <w:rsid w:val="00550199"/>
    <w:rsid w:val="005569D0"/>
    <w:rsid w:val="00563779"/>
    <w:rsid w:val="0056421A"/>
    <w:rsid w:val="00565B11"/>
    <w:rsid w:val="00566E93"/>
    <w:rsid w:val="00572724"/>
    <w:rsid w:val="00582314"/>
    <w:rsid w:val="005A4C46"/>
    <w:rsid w:val="005B7C0D"/>
    <w:rsid w:val="005C5ADA"/>
    <w:rsid w:val="005D11C4"/>
    <w:rsid w:val="005D3F63"/>
    <w:rsid w:val="005E1BA6"/>
    <w:rsid w:val="005E2B1C"/>
    <w:rsid w:val="00620E62"/>
    <w:rsid w:val="006350E4"/>
    <w:rsid w:val="0064462C"/>
    <w:rsid w:val="00652D9A"/>
    <w:rsid w:val="00671D9E"/>
    <w:rsid w:val="006A48D8"/>
    <w:rsid w:val="006B0D40"/>
    <w:rsid w:val="006D6725"/>
    <w:rsid w:val="006D768D"/>
    <w:rsid w:val="006E0AD4"/>
    <w:rsid w:val="006E2D7A"/>
    <w:rsid w:val="006F5E73"/>
    <w:rsid w:val="007006CE"/>
    <w:rsid w:val="00731F1B"/>
    <w:rsid w:val="00737591"/>
    <w:rsid w:val="007407BB"/>
    <w:rsid w:val="00747BAC"/>
    <w:rsid w:val="007562C0"/>
    <w:rsid w:val="00767E4D"/>
    <w:rsid w:val="007705DF"/>
    <w:rsid w:val="00783F6C"/>
    <w:rsid w:val="007872CF"/>
    <w:rsid w:val="007910CA"/>
    <w:rsid w:val="0079517D"/>
    <w:rsid w:val="007C1425"/>
    <w:rsid w:val="007E407C"/>
    <w:rsid w:val="007F0E09"/>
    <w:rsid w:val="00820DD6"/>
    <w:rsid w:val="0082658F"/>
    <w:rsid w:val="00826D5C"/>
    <w:rsid w:val="0083486E"/>
    <w:rsid w:val="0085391A"/>
    <w:rsid w:val="00853B77"/>
    <w:rsid w:val="008575AA"/>
    <w:rsid w:val="008575D1"/>
    <w:rsid w:val="00890402"/>
    <w:rsid w:val="00890591"/>
    <w:rsid w:val="00896675"/>
    <w:rsid w:val="008B6110"/>
    <w:rsid w:val="008C47BC"/>
    <w:rsid w:val="008E30EE"/>
    <w:rsid w:val="008F5DD2"/>
    <w:rsid w:val="00900BF5"/>
    <w:rsid w:val="00921192"/>
    <w:rsid w:val="00926A55"/>
    <w:rsid w:val="009277BB"/>
    <w:rsid w:val="00943C2F"/>
    <w:rsid w:val="00960F0E"/>
    <w:rsid w:val="009618B7"/>
    <w:rsid w:val="0096252E"/>
    <w:rsid w:val="00962FAB"/>
    <w:rsid w:val="00967ED2"/>
    <w:rsid w:val="00980A00"/>
    <w:rsid w:val="00982832"/>
    <w:rsid w:val="00984DF0"/>
    <w:rsid w:val="00994A50"/>
    <w:rsid w:val="009B0162"/>
    <w:rsid w:val="00A01A8D"/>
    <w:rsid w:val="00A1760B"/>
    <w:rsid w:val="00A21DA1"/>
    <w:rsid w:val="00A2686C"/>
    <w:rsid w:val="00A26E20"/>
    <w:rsid w:val="00A60C0F"/>
    <w:rsid w:val="00A81BE0"/>
    <w:rsid w:val="00A87252"/>
    <w:rsid w:val="00AB0A47"/>
    <w:rsid w:val="00AD0BB0"/>
    <w:rsid w:val="00AD2165"/>
    <w:rsid w:val="00AE0B22"/>
    <w:rsid w:val="00AF3FC4"/>
    <w:rsid w:val="00AF542A"/>
    <w:rsid w:val="00B07F99"/>
    <w:rsid w:val="00B3209C"/>
    <w:rsid w:val="00B47866"/>
    <w:rsid w:val="00B47D41"/>
    <w:rsid w:val="00B546DA"/>
    <w:rsid w:val="00B70D89"/>
    <w:rsid w:val="00B9084D"/>
    <w:rsid w:val="00B95D1D"/>
    <w:rsid w:val="00B95E78"/>
    <w:rsid w:val="00BC1B5F"/>
    <w:rsid w:val="00BC2E63"/>
    <w:rsid w:val="00BC5513"/>
    <w:rsid w:val="00BC79B5"/>
    <w:rsid w:val="00BD3118"/>
    <w:rsid w:val="00BD68D4"/>
    <w:rsid w:val="00BE2640"/>
    <w:rsid w:val="00BE6BC0"/>
    <w:rsid w:val="00BF2A73"/>
    <w:rsid w:val="00BF409D"/>
    <w:rsid w:val="00BF75B0"/>
    <w:rsid w:val="00BF7C3A"/>
    <w:rsid w:val="00C1671B"/>
    <w:rsid w:val="00C37EC7"/>
    <w:rsid w:val="00C44445"/>
    <w:rsid w:val="00C658D9"/>
    <w:rsid w:val="00CA4363"/>
    <w:rsid w:val="00CB1407"/>
    <w:rsid w:val="00CB344C"/>
    <w:rsid w:val="00CB59A1"/>
    <w:rsid w:val="00CC4B82"/>
    <w:rsid w:val="00CC6333"/>
    <w:rsid w:val="00CD1ED1"/>
    <w:rsid w:val="00CD35D5"/>
    <w:rsid w:val="00CD47DC"/>
    <w:rsid w:val="00CF4BAC"/>
    <w:rsid w:val="00CF54E3"/>
    <w:rsid w:val="00D25167"/>
    <w:rsid w:val="00D36314"/>
    <w:rsid w:val="00D52405"/>
    <w:rsid w:val="00D60DE7"/>
    <w:rsid w:val="00D6733B"/>
    <w:rsid w:val="00D719FE"/>
    <w:rsid w:val="00D80B8D"/>
    <w:rsid w:val="00D82D56"/>
    <w:rsid w:val="00D84C91"/>
    <w:rsid w:val="00D951F7"/>
    <w:rsid w:val="00DC1970"/>
    <w:rsid w:val="00DE1DBE"/>
    <w:rsid w:val="00DE5622"/>
    <w:rsid w:val="00DF5E40"/>
    <w:rsid w:val="00DF6BC8"/>
    <w:rsid w:val="00E12BD5"/>
    <w:rsid w:val="00E36FA4"/>
    <w:rsid w:val="00E415D9"/>
    <w:rsid w:val="00E45741"/>
    <w:rsid w:val="00E46593"/>
    <w:rsid w:val="00E64D78"/>
    <w:rsid w:val="00E67FD9"/>
    <w:rsid w:val="00E8337F"/>
    <w:rsid w:val="00E84A01"/>
    <w:rsid w:val="00E94864"/>
    <w:rsid w:val="00EE33DC"/>
    <w:rsid w:val="00EF614F"/>
    <w:rsid w:val="00F05E16"/>
    <w:rsid w:val="00F0610A"/>
    <w:rsid w:val="00F2022F"/>
    <w:rsid w:val="00F2285D"/>
    <w:rsid w:val="00F26820"/>
    <w:rsid w:val="00F27C3D"/>
    <w:rsid w:val="00F35413"/>
    <w:rsid w:val="00F35B26"/>
    <w:rsid w:val="00F41C65"/>
    <w:rsid w:val="00F502E9"/>
    <w:rsid w:val="00F61D1A"/>
    <w:rsid w:val="00F63B3D"/>
    <w:rsid w:val="00F72E20"/>
    <w:rsid w:val="00F90EDC"/>
    <w:rsid w:val="00F93ECD"/>
    <w:rsid w:val="00FA7E76"/>
    <w:rsid w:val="00FB1A55"/>
    <w:rsid w:val="00FC2A68"/>
    <w:rsid w:val="00FE13B5"/>
    <w:rsid w:val="00FF4676"/>
    <w:rsid w:val="00FF4A3C"/>
    <w:rsid w:val="00FF5D16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95301"/>
  <w15:docId w15:val="{E1DD9C4C-35E0-4E25-B7BC-D1E2F32C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591"/>
  </w:style>
  <w:style w:type="paragraph" w:styleId="Nagwek1">
    <w:name w:val="heading 1"/>
    <w:basedOn w:val="Normalny"/>
    <w:next w:val="Normalny"/>
    <w:link w:val="Nagwek1Znak"/>
    <w:uiPriority w:val="9"/>
    <w:qFormat/>
    <w:rsid w:val="007E40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06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2E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E2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3EC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ECD"/>
  </w:style>
  <w:style w:type="paragraph" w:styleId="Stopka">
    <w:name w:val="footer"/>
    <w:basedOn w:val="Normalny"/>
    <w:link w:val="StopkaZnak"/>
    <w:uiPriority w:val="99"/>
    <w:unhideWhenUsed/>
    <w:rsid w:val="00F93EC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ECD"/>
  </w:style>
  <w:style w:type="paragraph" w:styleId="Akapitzlist">
    <w:name w:val="List Paragraph"/>
    <w:basedOn w:val="Normalny"/>
    <w:uiPriority w:val="34"/>
    <w:qFormat/>
    <w:rsid w:val="00AD2165"/>
    <w:pPr>
      <w:ind w:left="720"/>
      <w:contextualSpacing/>
    </w:pPr>
    <w:rPr>
      <w:rFonts w:eastAsiaTheme="minorEastAsia"/>
      <w:lang w:eastAsia="pl-PL"/>
    </w:rPr>
  </w:style>
  <w:style w:type="paragraph" w:customStyle="1" w:styleId="Domylny">
    <w:name w:val="Domyślny"/>
    <w:rsid w:val="00AD2165"/>
    <w:pPr>
      <w:suppressAutoHyphens/>
      <w:spacing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06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7E40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trukturyzacje.rzeszo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C67D0-8398-4D0E-A7C4-A6B482E35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Wiesława Czerniak</cp:lastModifiedBy>
  <cp:revision>2</cp:revision>
  <cp:lastPrinted>2026-03-25T10:52:00Z</cp:lastPrinted>
  <dcterms:created xsi:type="dcterms:W3CDTF">2026-03-25T10:53:00Z</dcterms:created>
  <dcterms:modified xsi:type="dcterms:W3CDTF">2026-03-25T10:53:00Z</dcterms:modified>
</cp:coreProperties>
</file>